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C615" w14:textId="77777777" w:rsidR="007A5ED4" w:rsidRDefault="003E06AE" w:rsidP="007A5ED4">
      <w:pPr>
        <w:jc w:val="center"/>
        <w:rPr>
          <w:b/>
          <w:sz w:val="28"/>
        </w:rPr>
      </w:pPr>
      <w:r>
        <w:rPr>
          <w:b/>
          <w:noProof/>
          <w:sz w:val="28"/>
          <w:lang w:eastAsia="en-GB"/>
        </w:rPr>
        <w:drawing>
          <wp:inline distT="0" distB="0" distL="0" distR="0" wp14:anchorId="329254BB" wp14:editId="3FA6DB84">
            <wp:extent cx="1872934" cy="903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9054" cy="964625"/>
                    </a:xfrm>
                    <a:prstGeom prst="rect">
                      <a:avLst/>
                    </a:prstGeom>
                    <a:noFill/>
                  </pic:spPr>
                </pic:pic>
              </a:graphicData>
            </a:graphic>
          </wp:inline>
        </w:drawing>
      </w:r>
    </w:p>
    <w:p w14:paraId="7784C6A7" w14:textId="018A3A47" w:rsidR="007A5ED4" w:rsidRDefault="002434B9" w:rsidP="007A5ED4">
      <w:pPr>
        <w:jc w:val="center"/>
        <w:rPr>
          <w:b/>
          <w:sz w:val="36"/>
        </w:rPr>
      </w:pPr>
      <w:r>
        <w:rPr>
          <w:b/>
          <w:sz w:val="36"/>
        </w:rPr>
        <w:t xml:space="preserve">Statement of Intent for </w:t>
      </w:r>
      <w:r w:rsidR="00AA771E">
        <w:rPr>
          <w:b/>
          <w:sz w:val="36"/>
        </w:rPr>
        <w:t>History</w:t>
      </w:r>
      <w:bookmarkStart w:id="0" w:name="_GoBack"/>
      <w:bookmarkEnd w:id="0"/>
    </w:p>
    <w:p w14:paraId="24F76D85" w14:textId="77777777" w:rsidR="00E32079" w:rsidRPr="00E32079" w:rsidRDefault="00DF0445" w:rsidP="00DF0445">
      <w:pPr>
        <w:pStyle w:val="NormalWeb"/>
        <w:shd w:val="clear" w:color="auto" w:fill="FFFFFF"/>
        <w:spacing w:before="0" w:beforeAutospacing="0" w:after="160" w:afterAutospacing="0"/>
        <w:jc w:val="both"/>
        <w:rPr>
          <w:rFonts w:ascii="Comic Sans MS" w:hAnsi="Comic Sans MS" w:cs="Calibri"/>
          <w:color w:val="000000" w:themeColor="text1"/>
          <w:sz w:val="22"/>
          <w:szCs w:val="22"/>
        </w:rPr>
      </w:pPr>
      <w:r w:rsidRPr="00E32079">
        <w:rPr>
          <w:rFonts w:ascii="Comic Sans MS" w:hAnsi="Comic Sans MS" w:cs="Calibri"/>
          <w:color w:val="000000" w:themeColor="text1"/>
          <w:sz w:val="22"/>
          <w:szCs w:val="22"/>
        </w:rPr>
        <w:t xml:space="preserve">Here at St. Michael’s Infant </w:t>
      </w:r>
      <w:r w:rsidR="00AA771E" w:rsidRPr="00E32079">
        <w:rPr>
          <w:rFonts w:ascii="Comic Sans MS" w:hAnsi="Comic Sans MS" w:cs="Calibri"/>
          <w:color w:val="000000" w:themeColor="text1"/>
          <w:sz w:val="22"/>
          <w:szCs w:val="22"/>
        </w:rPr>
        <w:t>School,</w:t>
      </w:r>
      <w:r w:rsidRPr="00E32079">
        <w:rPr>
          <w:rFonts w:ascii="Comic Sans MS" w:hAnsi="Comic Sans MS" w:cs="Calibri"/>
          <w:color w:val="000000" w:themeColor="text1"/>
          <w:sz w:val="22"/>
          <w:szCs w:val="22"/>
        </w:rPr>
        <w:t xml:space="preserve"> we </w:t>
      </w:r>
      <w:r w:rsidR="00E32079" w:rsidRPr="00E32079">
        <w:rPr>
          <w:rFonts w:ascii="Comic Sans MS" w:hAnsi="Comic Sans MS" w:cs="Calibri"/>
          <w:color w:val="000000" w:themeColor="text1"/>
          <w:sz w:val="22"/>
          <w:szCs w:val="22"/>
        </w:rPr>
        <w:t>aim to:</w:t>
      </w:r>
    </w:p>
    <w:p w14:paraId="6106A353" w14:textId="77777777" w:rsidR="00E32079" w:rsidRPr="00E32079" w:rsidRDefault="00E32079" w:rsidP="00E32079">
      <w:pPr>
        <w:pStyle w:val="NormalWeb"/>
        <w:numPr>
          <w:ilvl w:val="0"/>
          <w:numId w:val="7"/>
        </w:numPr>
        <w:shd w:val="clear" w:color="auto" w:fill="FFFFFF"/>
        <w:spacing w:before="0" w:beforeAutospacing="0" w:after="160" w:afterAutospacing="0"/>
        <w:jc w:val="both"/>
        <w:rPr>
          <w:rFonts w:ascii="Comic Sans MS" w:hAnsi="Comic Sans MS" w:cs="Open Sans"/>
          <w:color w:val="000000" w:themeColor="text1"/>
          <w:sz w:val="22"/>
          <w:szCs w:val="22"/>
        </w:rPr>
      </w:pPr>
      <w:r w:rsidRPr="00E32079">
        <w:rPr>
          <w:rFonts w:ascii="Comic Sans MS" w:hAnsi="Comic Sans MS" w:cs="Calibri"/>
          <w:color w:val="000000" w:themeColor="text1"/>
          <w:sz w:val="22"/>
          <w:szCs w:val="22"/>
        </w:rPr>
        <w:t>stimulate</w:t>
      </w:r>
      <w:r w:rsidR="00DF0445" w:rsidRPr="00E32079">
        <w:rPr>
          <w:rFonts w:ascii="Comic Sans MS" w:hAnsi="Comic Sans MS" w:cs="Calibri"/>
          <w:color w:val="000000" w:themeColor="text1"/>
          <w:sz w:val="22"/>
          <w:szCs w:val="22"/>
        </w:rPr>
        <w:t xml:space="preserve"> children’s interest, understanding and curiosity about the lives of people who lived in the past and how the past has influenced the present</w:t>
      </w:r>
    </w:p>
    <w:p w14:paraId="2D973A8F" w14:textId="27860730" w:rsidR="00E32079" w:rsidRPr="00E32079" w:rsidRDefault="00E32079" w:rsidP="009D6579">
      <w:pPr>
        <w:pStyle w:val="NormalWeb"/>
        <w:numPr>
          <w:ilvl w:val="0"/>
          <w:numId w:val="7"/>
        </w:numPr>
        <w:shd w:val="clear" w:color="auto" w:fill="FFFFFF"/>
        <w:spacing w:before="0" w:beforeAutospacing="0" w:after="160" w:afterAutospacing="0"/>
        <w:jc w:val="both"/>
        <w:rPr>
          <w:rFonts w:ascii="Comic Sans MS" w:hAnsi="Comic Sans MS" w:cs="Open Sans"/>
          <w:color w:val="000000" w:themeColor="text1"/>
          <w:sz w:val="22"/>
          <w:szCs w:val="22"/>
        </w:rPr>
      </w:pPr>
      <w:r w:rsidRPr="00E32079">
        <w:rPr>
          <w:rFonts w:ascii="Comic Sans MS" w:hAnsi="Comic Sans MS" w:cs="Calibri"/>
          <w:color w:val="000000" w:themeColor="text1"/>
          <w:sz w:val="22"/>
          <w:szCs w:val="22"/>
        </w:rPr>
        <w:t xml:space="preserve">inspire children’s pride in their </w:t>
      </w:r>
      <w:r>
        <w:rPr>
          <w:rFonts w:ascii="Comic Sans MS" w:hAnsi="Comic Sans MS" w:cs="Calibri"/>
          <w:color w:val="000000" w:themeColor="text1"/>
          <w:sz w:val="22"/>
          <w:szCs w:val="22"/>
        </w:rPr>
        <w:t>local area by studying</w:t>
      </w:r>
      <w:r w:rsidRPr="00E32079">
        <w:rPr>
          <w:rFonts w:ascii="Comic Sans MS" w:hAnsi="Comic Sans MS" w:cs="Calibri"/>
          <w:color w:val="000000" w:themeColor="text1"/>
          <w:sz w:val="22"/>
          <w:szCs w:val="22"/>
        </w:rPr>
        <w:t xml:space="preserve"> local history and historical figures who were significant locally</w:t>
      </w:r>
    </w:p>
    <w:p w14:paraId="3FFD5981" w14:textId="1564C8E5" w:rsidR="00E32079" w:rsidRPr="00E32079" w:rsidRDefault="00E32079" w:rsidP="009D6579">
      <w:pPr>
        <w:pStyle w:val="NormalWeb"/>
        <w:numPr>
          <w:ilvl w:val="0"/>
          <w:numId w:val="7"/>
        </w:numPr>
        <w:shd w:val="clear" w:color="auto" w:fill="FFFFFF"/>
        <w:spacing w:before="0" w:beforeAutospacing="0" w:after="160" w:afterAutospacing="0"/>
        <w:jc w:val="both"/>
        <w:rPr>
          <w:rFonts w:ascii="Comic Sans MS" w:hAnsi="Comic Sans MS" w:cs="Open Sans"/>
          <w:color w:val="000000" w:themeColor="text1"/>
          <w:sz w:val="22"/>
          <w:szCs w:val="22"/>
        </w:rPr>
      </w:pPr>
      <w:r w:rsidRPr="00E32079">
        <w:rPr>
          <w:rFonts w:ascii="Comic Sans MS" w:hAnsi="Comic Sans MS" w:cs="Open Sans"/>
          <w:color w:val="000000" w:themeColor="text1"/>
          <w:sz w:val="22"/>
          <w:szCs w:val="22"/>
        </w:rPr>
        <w:t>support children to develop the concept of chronology and identify where historical events and figures fit within a simple chronological framework</w:t>
      </w:r>
    </w:p>
    <w:p w14:paraId="4749B718" w14:textId="1DAE3A40" w:rsidR="00E32079" w:rsidRPr="00E32079" w:rsidRDefault="00E32079" w:rsidP="009D6579">
      <w:pPr>
        <w:pStyle w:val="NormalWeb"/>
        <w:numPr>
          <w:ilvl w:val="0"/>
          <w:numId w:val="7"/>
        </w:numPr>
        <w:shd w:val="clear" w:color="auto" w:fill="FFFFFF"/>
        <w:spacing w:before="0" w:beforeAutospacing="0" w:after="160" w:afterAutospacing="0"/>
        <w:jc w:val="both"/>
        <w:rPr>
          <w:rFonts w:ascii="Comic Sans MS" w:hAnsi="Comic Sans MS" w:cs="Open Sans"/>
          <w:color w:val="000000" w:themeColor="text1"/>
          <w:sz w:val="22"/>
          <w:szCs w:val="22"/>
        </w:rPr>
      </w:pPr>
      <w:r w:rsidRPr="00E32079">
        <w:rPr>
          <w:rFonts w:ascii="Comic Sans MS" w:hAnsi="Comic Sans MS" w:cs="Arial"/>
          <w:color w:val="000000" w:themeColor="text1"/>
          <w:sz w:val="22"/>
          <w:szCs w:val="22"/>
          <w:bdr w:val="none" w:sz="0" w:space="0" w:color="auto" w:frame="1"/>
        </w:rPr>
        <w:t>equip children with historical skills and knowledge, enabling them to ask questions, think critically, weigh evidence, scrutinise arguments, and improve perspective and judgement</w:t>
      </w:r>
      <w:r w:rsidRPr="00E32079">
        <w:rPr>
          <w:rFonts w:ascii="Comic Sans MS" w:hAnsi="Comic Sans MS" w:cs="Calibri"/>
          <w:color w:val="000000" w:themeColor="text1"/>
          <w:sz w:val="22"/>
          <w:szCs w:val="22"/>
        </w:rPr>
        <w:t xml:space="preserve"> through a historical enquiry approach</w:t>
      </w:r>
    </w:p>
    <w:p w14:paraId="05BCDF3E" w14:textId="11B876D2" w:rsidR="00E32079" w:rsidRPr="00E32079" w:rsidRDefault="00DF0445" w:rsidP="00E32079">
      <w:pPr>
        <w:pStyle w:val="NormalWeb"/>
        <w:shd w:val="clear" w:color="auto" w:fill="FFFFFF"/>
        <w:spacing w:before="0" w:beforeAutospacing="0" w:after="160" w:afterAutospacing="0"/>
        <w:ind w:left="427"/>
        <w:jc w:val="both"/>
        <w:rPr>
          <w:rFonts w:ascii="Comic Sans MS" w:hAnsi="Comic Sans MS" w:cstheme="minorHAnsi"/>
          <w:color w:val="000000" w:themeColor="text1"/>
          <w:sz w:val="22"/>
          <w:szCs w:val="22"/>
        </w:rPr>
      </w:pPr>
      <w:r w:rsidRPr="00E32079">
        <w:rPr>
          <w:rFonts w:ascii="Comic Sans MS" w:hAnsi="Comic Sans MS" w:cstheme="minorHAnsi"/>
          <w:color w:val="000000" w:themeColor="text1"/>
          <w:sz w:val="22"/>
          <w:szCs w:val="22"/>
        </w:rPr>
        <w:t>Our young historians be</w:t>
      </w:r>
      <w:r w:rsidR="00E32079">
        <w:rPr>
          <w:rFonts w:ascii="Comic Sans MS" w:hAnsi="Comic Sans MS" w:cstheme="minorHAnsi"/>
          <w:color w:val="000000" w:themeColor="text1"/>
          <w:sz w:val="22"/>
          <w:szCs w:val="22"/>
        </w:rPr>
        <w:t>gin their journey in the Early Y</w:t>
      </w:r>
      <w:r w:rsidRPr="00E32079">
        <w:rPr>
          <w:rFonts w:ascii="Comic Sans MS" w:hAnsi="Comic Sans MS" w:cstheme="minorHAnsi"/>
          <w:color w:val="000000" w:themeColor="text1"/>
          <w:sz w:val="22"/>
          <w:szCs w:val="22"/>
        </w:rPr>
        <w:t xml:space="preserve">ears, where they are provided with </w:t>
      </w:r>
      <w:r w:rsidRPr="00E32079">
        <w:rPr>
          <w:rFonts w:ascii="Comic Sans MS" w:hAnsi="Comic Sans MS" w:cstheme="minorHAnsi"/>
          <w:color w:val="000000" w:themeColor="text1"/>
          <w:sz w:val="22"/>
          <w:szCs w:val="22"/>
          <w:bdr w:val="none" w:sz="0" w:space="0" w:color="auto" w:frame="1"/>
        </w:rPr>
        <w:t>experiences in which enable them to develop skills of enquiry and critical thinking. By providing the children with the opportunity to discuss changes in their own lives and the lives of others, we set the foundations of chronology. This stimulates children with a curiosity to learn about lives of others beyond their living memory. C</w:t>
      </w:r>
      <w:r w:rsidRPr="00E32079">
        <w:rPr>
          <w:rFonts w:ascii="Comic Sans MS" w:hAnsi="Comic Sans MS" w:cstheme="minorHAnsi"/>
          <w:color w:val="000000" w:themeColor="text1"/>
          <w:sz w:val="22"/>
          <w:szCs w:val="22"/>
        </w:rPr>
        <w:t xml:space="preserve">hildren bring in ‘All about me boxes’ to share who they are and show what they have experienced at home and in the holidays. </w:t>
      </w:r>
      <w:r w:rsidR="0080418F" w:rsidRPr="00E32079">
        <w:rPr>
          <w:rFonts w:ascii="Comic Sans MS" w:hAnsi="Comic Sans MS" w:cstheme="minorHAnsi"/>
          <w:color w:val="000000" w:themeColor="text1"/>
          <w:sz w:val="22"/>
          <w:szCs w:val="22"/>
        </w:rPr>
        <w:t>We look at how we have changed since we were a baby, ‘how we have grown’, use ‘</w:t>
      </w:r>
      <w:r w:rsidRPr="00E32079">
        <w:rPr>
          <w:rFonts w:ascii="Comic Sans MS" w:hAnsi="Comic Sans MS" w:cstheme="minorHAnsi"/>
          <w:color w:val="000000" w:themeColor="text1"/>
          <w:sz w:val="22"/>
          <w:szCs w:val="22"/>
        </w:rPr>
        <w:t>nursery rhymes</w:t>
      </w:r>
      <w:r w:rsidR="0080418F" w:rsidRPr="00E32079">
        <w:rPr>
          <w:rFonts w:ascii="Comic Sans MS" w:hAnsi="Comic Sans MS" w:cstheme="minorHAnsi"/>
          <w:color w:val="000000" w:themeColor="text1"/>
          <w:sz w:val="22"/>
          <w:szCs w:val="22"/>
        </w:rPr>
        <w:t>’</w:t>
      </w:r>
      <w:r w:rsidRPr="00E32079">
        <w:rPr>
          <w:rFonts w:ascii="Comic Sans MS" w:hAnsi="Comic Sans MS" w:cstheme="minorHAnsi"/>
          <w:color w:val="000000" w:themeColor="text1"/>
          <w:sz w:val="22"/>
          <w:szCs w:val="22"/>
        </w:rPr>
        <w:t xml:space="preserve"> and artefacts to </w:t>
      </w:r>
      <w:r w:rsidR="0080418F" w:rsidRPr="00E32079">
        <w:rPr>
          <w:rFonts w:ascii="Comic Sans MS" w:hAnsi="Comic Sans MS" w:cstheme="minorHAnsi"/>
          <w:color w:val="000000" w:themeColor="text1"/>
          <w:sz w:val="22"/>
          <w:szCs w:val="22"/>
        </w:rPr>
        <w:t>find out</w:t>
      </w:r>
      <w:r w:rsidRPr="00E32079">
        <w:rPr>
          <w:rFonts w:ascii="Comic Sans MS" w:hAnsi="Comic Sans MS" w:cstheme="minorHAnsi"/>
          <w:color w:val="000000" w:themeColor="text1"/>
          <w:sz w:val="22"/>
          <w:szCs w:val="22"/>
        </w:rPr>
        <w:t xml:space="preserve"> how objects in the past are different to objects we use now.</w:t>
      </w:r>
      <w:r w:rsidR="0080418F" w:rsidRPr="00E32079">
        <w:rPr>
          <w:rFonts w:ascii="Comic Sans MS" w:hAnsi="Comic Sans MS" w:cstheme="minorHAnsi"/>
          <w:color w:val="000000" w:themeColor="text1"/>
          <w:sz w:val="22"/>
          <w:szCs w:val="22"/>
        </w:rPr>
        <w:t xml:space="preserve"> We also use a range of books to answer the question ‘Who were the greatest explorers?’</w:t>
      </w:r>
    </w:p>
    <w:p w14:paraId="58BEF7A4" w14:textId="77777777" w:rsidR="00E32079" w:rsidRPr="00E32079" w:rsidRDefault="00DF0445" w:rsidP="00E32079">
      <w:pPr>
        <w:pStyle w:val="NormalWeb"/>
        <w:shd w:val="clear" w:color="auto" w:fill="FFFFFF"/>
        <w:spacing w:before="0" w:beforeAutospacing="0" w:after="160" w:afterAutospacing="0"/>
        <w:ind w:left="427"/>
        <w:jc w:val="both"/>
        <w:rPr>
          <w:rFonts w:ascii="Comic Sans MS" w:hAnsi="Comic Sans MS" w:cstheme="minorHAnsi"/>
          <w:color w:val="000000" w:themeColor="text1"/>
          <w:sz w:val="22"/>
          <w:szCs w:val="22"/>
        </w:rPr>
      </w:pPr>
      <w:r w:rsidRPr="00E32079">
        <w:rPr>
          <w:rFonts w:ascii="Comic Sans MS" w:hAnsi="Comic Sans MS" w:cs="Calibri"/>
          <w:color w:val="000000" w:themeColor="text1"/>
          <w:sz w:val="22"/>
          <w:szCs w:val="22"/>
        </w:rPr>
        <w:t>I</w:t>
      </w:r>
      <w:r w:rsidR="00E32079" w:rsidRPr="00E32079">
        <w:rPr>
          <w:rFonts w:ascii="Comic Sans MS" w:hAnsi="Comic Sans MS" w:cs="Calibri"/>
          <w:color w:val="000000" w:themeColor="text1"/>
          <w:sz w:val="22"/>
          <w:szCs w:val="22"/>
        </w:rPr>
        <w:t>n Y</w:t>
      </w:r>
      <w:r w:rsidRPr="00E32079">
        <w:rPr>
          <w:rFonts w:ascii="Comic Sans MS" w:hAnsi="Comic Sans MS" w:cs="Calibri"/>
          <w:color w:val="000000" w:themeColor="text1"/>
          <w:sz w:val="22"/>
          <w:szCs w:val="22"/>
        </w:rPr>
        <w:t>ear 1</w:t>
      </w:r>
      <w:r w:rsidR="00954FC0" w:rsidRPr="00E32079">
        <w:rPr>
          <w:rFonts w:ascii="Comic Sans MS" w:hAnsi="Comic Sans MS" w:cs="Calibri"/>
          <w:color w:val="000000" w:themeColor="text1"/>
          <w:sz w:val="22"/>
          <w:szCs w:val="22"/>
        </w:rPr>
        <w:t>,</w:t>
      </w:r>
      <w:r w:rsidRPr="00E32079">
        <w:rPr>
          <w:rFonts w:ascii="Comic Sans MS" w:hAnsi="Comic Sans MS" w:cs="Calibri"/>
          <w:color w:val="000000" w:themeColor="text1"/>
          <w:sz w:val="22"/>
          <w:szCs w:val="22"/>
        </w:rPr>
        <w:t xml:space="preserve"> children use the skills of enquiry and exploration they have learnt in the Early Years, to answer key questions and develop their </w:t>
      </w:r>
      <w:r w:rsidR="005F6702" w:rsidRPr="00E32079">
        <w:rPr>
          <w:rFonts w:ascii="Comic Sans MS" w:hAnsi="Comic Sans MS" w:cs="Calibri"/>
          <w:color w:val="000000" w:themeColor="text1"/>
          <w:sz w:val="22"/>
          <w:szCs w:val="22"/>
        </w:rPr>
        <w:t>ability</w:t>
      </w:r>
      <w:r w:rsidR="00954FC0" w:rsidRPr="00E32079">
        <w:rPr>
          <w:rFonts w:ascii="Comic Sans MS" w:hAnsi="Comic Sans MS" w:cs="Calibri"/>
          <w:color w:val="000000" w:themeColor="text1"/>
          <w:sz w:val="22"/>
          <w:szCs w:val="22"/>
        </w:rPr>
        <w:t xml:space="preserve"> to collect information and make sense of ideas to reach a conclusion. </w:t>
      </w:r>
      <w:r w:rsidRPr="00E32079">
        <w:rPr>
          <w:rFonts w:ascii="Comic Sans MS" w:hAnsi="Comic Sans MS" w:cs="Calibri"/>
          <w:color w:val="000000" w:themeColor="text1"/>
          <w:sz w:val="22"/>
          <w:szCs w:val="22"/>
        </w:rPr>
        <w:t xml:space="preserve"> </w:t>
      </w:r>
      <w:r w:rsidR="00954FC0" w:rsidRPr="00E32079">
        <w:rPr>
          <w:rFonts w:ascii="Comic Sans MS" w:hAnsi="Comic Sans MS" w:cs="Calibri"/>
          <w:color w:val="000000" w:themeColor="text1"/>
          <w:sz w:val="22"/>
          <w:szCs w:val="22"/>
        </w:rPr>
        <w:t xml:space="preserve">We use artefacts, books, first-hand accounts and photos to find the answer to these key questions; </w:t>
      </w:r>
      <w:proofErr w:type="gramStart"/>
      <w:r w:rsidR="00954FC0" w:rsidRPr="00E32079">
        <w:rPr>
          <w:rFonts w:ascii="Comic Sans MS" w:hAnsi="Comic Sans MS" w:cstheme="minorHAnsi"/>
          <w:i/>
          <w:sz w:val="22"/>
          <w:szCs w:val="22"/>
        </w:rPr>
        <w:t>How</w:t>
      </w:r>
      <w:proofErr w:type="gramEnd"/>
      <w:r w:rsidR="00954FC0" w:rsidRPr="00E32079">
        <w:rPr>
          <w:rFonts w:ascii="Comic Sans MS" w:hAnsi="Comic Sans MS" w:cstheme="minorHAnsi"/>
          <w:i/>
          <w:sz w:val="22"/>
          <w:szCs w:val="22"/>
        </w:rPr>
        <w:t xml:space="preserve"> have toys changed over </w:t>
      </w:r>
      <w:r w:rsidR="005F6702" w:rsidRPr="00E32079">
        <w:rPr>
          <w:rFonts w:ascii="Comic Sans MS" w:hAnsi="Comic Sans MS" w:cstheme="minorHAnsi"/>
          <w:i/>
          <w:sz w:val="22"/>
          <w:szCs w:val="22"/>
        </w:rPr>
        <w:t>time?</w:t>
      </w:r>
      <w:r w:rsidR="00954FC0" w:rsidRPr="00E32079">
        <w:rPr>
          <w:rFonts w:ascii="Comic Sans MS" w:hAnsi="Comic Sans MS" w:cstheme="minorHAnsi"/>
          <w:i/>
          <w:sz w:val="22"/>
          <w:szCs w:val="22"/>
        </w:rPr>
        <w:t xml:space="preserve"> Why do we remembe</w:t>
      </w:r>
      <w:r w:rsidR="005F6702" w:rsidRPr="00E32079">
        <w:rPr>
          <w:rFonts w:ascii="Comic Sans MS" w:hAnsi="Comic Sans MS" w:cstheme="minorHAnsi"/>
          <w:i/>
          <w:sz w:val="22"/>
          <w:szCs w:val="22"/>
        </w:rPr>
        <w:t xml:space="preserve">r Samuel Cody </w:t>
      </w:r>
      <w:r w:rsidR="00954FC0" w:rsidRPr="00E32079">
        <w:rPr>
          <w:rFonts w:ascii="Comic Sans MS" w:hAnsi="Comic Sans MS" w:cstheme="minorHAnsi"/>
          <w:i/>
          <w:sz w:val="22"/>
          <w:szCs w:val="22"/>
        </w:rPr>
        <w:t xml:space="preserve">and Amelia Earhart? </w:t>
      </w:r>
      <w:proofErr w:type="gramStart"/>
      <w:r w:rsidR="00954FC0" w:rsidRPr="00E32079">
        <w:rPr>
          <w:rFonts w:ascii="Comic Sans MS" w:hAnsi="Comic Sans MS" w:cstheme="minorHAnsi"/>
          <w:i/>
          <w:sz w:val="22"/>
          <w:szCs w:val="22"/>
        </w:rPr>
        <w:t>and</w:t>
      </w:r>
      <w:proofErr w:type="gramEnd"/>
      <w:r w:rsidR="00954FC0" w:rsidRPr="00E32079">
        <w:rPr>
          <w:rFonts w:ascii="Comic Sans MS" w:hAnsi="Comic Sans MS" w:cstheme="minorHAnsi"/>
          <w:i/>
          <w:sz w:val="22"/>
          <w:szCs w:val="22"/>
        </w:rPr>
        <w:t xml:space="preserve"> How can we find out what happened to the Titanic?</w:t>
      </w:r>
    </w:p>
    <w:p w14:paraId="6EF9E61A" w14:textId="4CF7C7F6" w:rsidR="00DF0445" w:rsidRPr="00E32079" w:rsidRDefault="00E32079" w:rsidP="00E32079">
      <w:pPr>
        <w:pStyle w:val="NormalWeb"/>
        <w:shd w:val="clear" w:color="auto" w:fill="FFFFFF"/>
        <w:spacing w:before="0" w:beforeAutospacing="0" w:after="160" w:afterAutospacing="0"/>
        <w:ind w:left="427"/>
        <w:jc w:val="both"/>
        <w:rPr>
          <w:rFonts w:ascii="Comic Sans MS" w:hAnsi="Comic Sans MS" w:cstheme="minorHAnsi"/>
          <w:color w:val="000000" w:themeColor="text1"/>
          <w:sz w:val="22"/>
          <w:szCs w:val="22"/>
        </w:rPr>
      </w:pPr>
      <w:r w:rsidRPr="00E32079">
        <w:rPr>
          <w:rFonts w:ascii="Comic Sans MS" w:hAnsi="Comic Sans MS" w:cs="Calibri"/>
          <w:color w:val="000000" w:themeColor="text1"/>
          <w:sz w:val="22"/>
          <w:szCs w:val="22"/>
        </w:rPr>
        <w:t>In Y</w:t>
      </w:r>
      <w:r w:rsidR="00DF0445" w:rsidRPr="00E32079">
        <w:rPr>
          <w:rFonts w:ascii="Comic Sans MS" w:hAnsi="Comic Sans MS" w:cs="Calibri"/>
          <w:color w:val="000000" w:themeColor="text1"/>
          <w:sz w:val="22"/>
          <w:szCs w:val="22"/>
        </w:rPr>
        <w:t xml:space="preserve">ear 2, </w:t>
      </w:r>
      <w:r w:rsidR="00954FC0" w:rsidRPr="00E32079">
        <w:rPr>
          <w:rFonts w:ascii="Comic Sans MS" w:hAnsi="Comic Sans MS" w:cs="Calibri"/>
          <w:color w:val="000000" w:themeColor="text1"/>
          <w:sz w:val="22"/>
          <w:szCs w:val="22"/>
        </w:rPr>
        <w:t>children continue to enhance their en</w:t>
      </w:r>
      <w:r w:rsidR="005F6702" w:rsidRPr="00E32079">
        <w:rPr>
          <w:rFonts w:ascii="Comic Sans MS" w:hAnsi="Comic Sans MS" w:cs="Calibri"/>
          <w:color w:val="000000" w:themeColor="text1"/>
          <w:sz w:val="22"/>
          <w:szCs w:val="22"/>
        </w:rPr>
        <w:t>quiry skills through questioning the information given, answering key questions and justifying their historical opinions. The key questions in Year 2 will build on their critical thinking, curiosity and give children the freedom to express their thoughts on the changes, set in motion by events in the past, in the world around them. Year 2 key questions are</w:t>
      </w:r>
      <w:r w:rsidR="00AA771E" w:rsidRPr="00E32079">
        <w:rPr>
          <w:rFonts w:ascii="Comic Sans MS" w:hAnsi="Comic Sans MS" w:cs="Calibri"/>
          <w:color w:val="000000" w:themeColor="text1"/>
          <w:sz w:val="22"/>
          <w:szCs w:val="22"/>
        </w:rPr>
        <w:t>:</w:t>
      </w:r>
      <w:r w:rsidR="005F6702" w:rsidRPr="00E32079">
        <w:rPr>
          <w:rFonts w:ascii="Comic Sans MS" w:hAnsi="Comic Sans MS" w:cs="Calibri"/>
          <w:color w:val="000000" w:themeColor="text1"/>
          <w:sz w:val="22"/>
          <w:szCs w:val="22"/>
        </w:rPr>
        <w:t xml:space="preserve"> </w:t>
      </w:r>
      <w:r w:rsidR="005F6702" w:rsidRPr="00E32079">
        <w:rPr>
          <w:rFonts w:ascii="Comic Sans MS" w:hAnsi="Comic Sans MS" w:cs="Calibri"/>
          <w:i/>
          <w:iCs/>
          <w:color w:val="000000" w:themeColor="text1"/>
          <w:sz w:val="22"/>
          <w:szCs w:val="22"/>
        </w:rPr>
        <w:t xml:space="preserve">Why is there a memorial in Manor Park? (Local History – Remembrance), </w:t>
      </w:r>
      <w:r w:rsidR="00AA771E" w:rsidRPr="00E32079">
        <w:rPr>
          <w:rFonts w:ascii="Comic Sans MS" w:hAnsi="Comic Sans MS" w:cs="Calibri"/>
          <w:i/>
          <w:iCs/>
          <w:color w:val="000000" w:themeColor="text1"/>
          <w:sz w:val="22"/>
          <w:szCs w:val="22"/>
        </w:rPr>
        <w:t xml:space="preserve">How did Florence Nightingale and Mary </w:t>
      </w:r>
      <w:proofErr w:type="spellStart"/>
      <w:r w:rsidR="00AA771E" w:rsidRPr="00E32079">
        <w:rPr>
          <w:rFonts w:ascii="Comic Sans MS" w:hAnsi="Comic Sans MS" w:cs="Calibri"/>
          <w:i/>
          <w:iCs/>
          <w:color w:val="000000" w:themeColor="text1"/>
          <w:sz w:val="22"/>
          <w:szCs w:val="22"/>
        </w:rPr>
        <w:t>Seacole</w:t>
      </w:r>
      <w:proofErr w:type="spellEnd"/>
      <w:r w:rsidR="00AA771E" w:rsidRPr="00E32079">
        <w:rPr>
          <w:rFonts w:ascii="Comic Sans MS" w:hAnsi="Comic Sans MS" w:cs="Calibri"/>
          <w:i/>
          <w:iCs/>
          <w:color w:val="000000" w:themeColor="text1"/>
          <w:sz w:val="22"/>
          <w:szCs w:val="22"/>
        </w:rPr>
        <w:t xml:space="preserve"> change hospitals? How did the Great Fire of London change London? </w:t>
      </w:r>
      <w:proofErr w:type="gramStart"/>
      <w:r w:rsidR="00AA771E" w:rsidRPr="00E32079">
        <w:rPr>
          <w:rFonts w:ascii="Comic Sans MS" w:hAnsi="Comic Sans MS" w:cs="Calibri"/>
          <w:i/>
          <w:iCs/>
          <w:color w:val="000000" w:themeColor="text1"/>
          <w:sz w:val="22"/>
          <w:szCs w:val="22"/>
        </w:rPr>
        <w:t>and</w:t>
      </w:r>
      <w:proofErr w:type="gramEnd"/>
      <w:r w:rsidR="00AA771E" w:rsidRPr="00E32079">
        <w:rPr>
          <w:rFonts w:ascii="Comic Sans MS" w:hAnsi="Comic Sans MS" w:cs="Calibri"/>
          <w:i/>
          <w:iCs/>
          <w:color w:val="000000" w:themeColor="text1"/>
          <w:sz w:val="22"/>
          <w:szCs w:val="22"/>
        </w:rPr>
        <w:t xml:space="preserve"> What difference did Rosa Parks make?</w:t>
      </w:r>
    </w:p>
    <w:p w14:paraId="3BC5E942" w14:textId="77777777" w:rsidR="008B7327" w:rsidRPr="00E32079" w:rsidRDefault="008B7327" w:rsidP="007A5ED4">
      <w:pPr>
        <w:jc w:val="center"/>
      </w:pPr>
    </w:p>
    <w:sectPr w:rsidR="008B7327" w:rsidRPr="00E32079" w:rsidSect="003E06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EB5"/>
    <w:multiLevelType w:val="hybridMultilevel"/>
    <w:tmpl w:val="D1A8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47F4"/>
    <w:multiLevelType w:val="hybridMultilevel"/>
    <w:tmpl w:val="483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9167F"/>
    <w:multiLevelType w:val="hybridMultilevel"/>
    <w:tmpl w:val="4734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72D6B"/>
    <w:multiLevelType w:val="hybridMultilevel"/>
    <w:tmpl w:val="333C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3115D"/>
    <w:multiLevelType w:val="hybridMultilevel"/>
    <w:tmpl w:val="941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B0C28"/>
    <w:multiLevelType w:val="hybridMultilevel"/>
    <w:tmpl w:val="28F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05743"/>
    <w:multiLevelType w:val="hybridMultilevel"/>
    <w:tmpl w:val="C23ABB3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4"/>
    <w:rsid w:val="00053576"/>
    <w:rsid w:val="001269B5"/>
    <w:rsid w:val="001D309F"/>
    <w:rsid w:val="001D5E68"/>
    <w:rsid w:val="00227D77"/>
    <w:rsid w:val="002434B9"/>
    <w:rsid w:val="002F0501"/>
    <w:rsid w:val="00321C5B"/>
    <w:rsid w:val="003E06AE"/>
    <w:rsid w:val="00414ABA"/>
    <w:rsid w:val="00543CA1"/>
    <w:rsid w:val="0058617C"/>
    <w:rsid w:val="00597F49"/>
    <w:rsid w:val="005B2899"/>
    <w:rsid w:val="005B3F56"/>
    <w:rsid w:val="005F6702"/>
    <w:rsid w:val="00665EEB"/>
    <w:rsid w:val="00676063"/>
    <w:rsid w:val="006A07CC"/>
    <w:rsid w:val="006B6E4C"/>
    <w:rsid w:val="007A197F"/>
    <w:rsid w:val="007A5ED4"/>
    <w:rsid w:val="0080418F"/>
    <w:rsid w:val="008A2978"/>
    <w:rsid w:val="008B7327"/>
    <w:rsid w:val="008D27E1"/>
    <w:rsid w:val="00954FC0"/>
    <w:rsid w:val="00AA771E"/>
    <w:rsid w:val="00B01274"/>
    <w:rsid w:val="00B657A6"/>
    <w:rsid w:val="00BC0C84"/>
    <w:rsid w:val="00C1286D"/>
    <w:rsid w:val="00CF0E8F"/>
    <w:rsid w:val="00DF0445"/>
    <w:rsid w:val="00E32079"/>
    <w:rsid w:val="00F5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8B91"/>
  <w15:chartTrackingRefBased/>
  <w15:docId w15:val="{9CAC1BFF-B298-4C5F-8533-F2AA4460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274"/>
    <w:pPr>
      <w:ind w:left="720"/>
      <w:contextualSpacing/>
    </w:pPr>
  </w:style>
  <w:style w:type="paragraph" w:styleId="BalloonText">
    <w:name w:val="Balloon Text"/>
    <w:basedOn w:val="Normal"/>
    <w:link w:val="BalloonTextChar"/>
    <w:uiPriority w:val="99"/>
    <w:semiHidden/>
    <w:unhideWhenUsed/>
    <w:rsid w:val="00F5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E0"/>
    <w:rPr>
      <w:rFonts w:ascii="Segoe UI" w:hAnsi="Segoe UI" w:cs="Segoe UI"/>
      <w:sz w:val="18"/>
      <w:szCs w:val="18"/>
    </w:rPr>
  </w:style>
  <w:style w:type="paragraph" w:styleId="Header">
    <w:name w:val="header"/>
    <w:basedOn w:val="Normal"/>
    <w:link w:val="HeaderChar"/>
    <w:uiPriority w:val="99"/>
    <w:unhideWhenUsed/>
    <w:rsid w:val="002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B9"/>
  </w:style>
  <w:style w:type="paragraph" w:styleId="NormalWeb">
    <w:name w:val="Normal (Web)"/>
    <w:basedOn w:val="Normal"/>
    <w:uiPriority w:val="99"/>
    <w:unhideWhenUsed/>
    <w:rsid w:val="00243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0">
    <w:name w:val="A0"/>
    <w:uiPriority w:val="99"/>
    <w:rsid w:val="002434B9"/>
    <w:rPr>
      <w:rFonts w:cs="QVEYZ Q+ DIN"/>
      <w:color w:val="000000"/>
      <w:sz w:val="20"/>
      <w:szCs w:val="20"/>
    </w:rPr>
  </w:style>
  <w:style w:type="character" w:styleId="Strong">
    <w:name w:val="Strong"/>
    <w:basedOn w:val="DefaultParagraphFont"/>
    <w:uiPriority w:val="22"/>
    <w:qFormat/>
    <w:rsid w:val="00DF0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2808">
      <w:bodyDiv w:val="1"/>
      <w:marLeft w:val="0"/>
      <w:marRight w:val="0"/>
      <w:marTop w:val="0"/>
      <w:marBottom w:val="0"/>
      <w:divBdr>
        <w:top w:val="none" w:sz="0" w:space="0" w:color="auto"/>
        <w:left w:val="none" w:sz="0" w:space="0" w:color="auto"/>
        <w:bottom w:val="none" w:sz="0" w:space="0" w:color="auto"/>
        <w:right w:val="none" w:sz="0" w:space="0" w:color="auto"/>
      </w:divBdr>
    </w:div>
    <w:div w:id="850920973">
      <w:bodyDiv w:val="1"/>
      <w:marLeft w:val="0"/>
      <w:marRight w:val="0"/>
      <w:marTop w:val="0"/>
      <w:marBottom w:val="0"/>
      <w:divBdr>
        <w:top w:val="none" w:sz="0" w:space="0" w:color="auto"/>
        <w:left w:val="none" w:sz="0" w:space="0" w:color="auto"/>
        <w:bottom w:val="none" w:sz="0" w:space="0" w:color="auto"/>
        <w:right w:val="none" w:sz="0" w:space="0" w:color="auto"/>
      </w:divBdr>
    </w:div>
    <w:div w:id="8995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Thorley</dc:creator>
  <cp:keywords/>
  <dc:description/>
  <cp:lastModifiedBy>Miriam Thorley</cp:lastModifiedBy>
  <cp:revision>2</cp:revision>
  <cp:lastPrinted>2022-10-11T10:30:00Z</cp:lastPrinted>
  <dcterms:created xsi:type="dcterms:W3CDTF">2022-11-24T13:28:00Z</dcterms:created>
  <dcterms:modified xsi:type="dcterms:W3CDTF">2022-11-24T13:28:00Z</dcterms:modified>
</cp:coreProperties>
</file>